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1751" w14:textId="162C6143" w:rsidR="00AB7A25" w:rsidRPr="00395BC2" w:rsidRDefault="00AB7A25" w:rsidP="00526EAF">
      <w:pPr>
        <w:spacing w:line="276" w:lineRule="auto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Toruń, dnia </w:t>
      </w:r>
    </w:p>
    <w:p w14:paraId="45CC3D54" w14:textId="76C34F7F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Urząd Marszałkowski Województwa Kujawsko-Pomorskiego </w:t>
      </w:r>
    </w:p>
    <w:p w14:paraId="47599A54" w14:textId="77777777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Departament Rozwoju Obszarów Wiejskich </w:t>
      </w:r>
    </w:p>
    <w:p w14:paraId="5382680C" w14:textId="7923AA06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ul. M. Skłodowskiej-Curie 73</w:t>
      </w:r>
    </w:p>
    <w:p w14:paraId="4CDE84E7" w14:textId="77777777" w:rsidR="00AB7A25" w:rsidRPr="00395BC2" w:rsidRDefault="00AB7A2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87-100 Toruń</w:t>
      </w:r>
    </w:p>
    <w:p w14:paraId="55E946E6" w14:textId="77777777" w:rsidR="00AB7A25" w:rsidRPr="00395BC2" w:rsidRDefault="00AB7A25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5DE203" w14:textId="77777777" w:rsidR="00AB7A25" w:rsidRPr="00395BC2" w:rsidRDefault="00AB7A25" w:rsidP="00395BC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D00455" w14:textId="7EBEC0AB" w:rsidR="00AB7A25" w:rsidRPr="00395BC2" w:rsidRDefault="008F2EC2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Ankieta</w:t>
      </w:r>
    </w:p>
    <w:p w14:paraId="0E9F15DD" w14:textId="5DCCB227" w:rsidR="009D6430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 xml:space="preserve"> w celu oszacowania skali zainteresowania udziału w projekcie </w:t>
      </w:r>
    </w:p>
    <w:p w14:paraId="3BB813A7" w14:textId="08167802" w:rsidR="00AB7A25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FEKP.02.09 Mała retencja i adaptacja do zmian klimatu w regionie.</w:t>
      </w:r>
    </w:p>
    <w:p w14:paraId="57EC9353" w14:textId="77777777" w:rsidR="009D6430" w:rsidRPr="00395BC2" w:rsidRDefault="009D6430" w:rsidP="00395BC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AF58BB" w14:textId="4D24D178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Programu „Fundusze Europejskie dla Kujaw i Pomorza 2021-2027”</w:t>
      </w:r>
    </w:p>
    <w:p w14:paraId="3D99CC3F" w14:textId="35C7CD89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Priorytet 2 Fundusze </w:t>
      </w:r>
      <w:r w:rsidRPr="00395BC2">
        <w:rPr>
          <w:rFonts w:asciiTheme="minorHAnsi" w:hAnsiTheme="minorHAnsi" w:cstheme="minorHAnsi"/>
          <w:sz w:val="24"/>
          <w:szCs w:val="24"/>
          <w:lang w:eastAsia="ar-SA"/>
        </w:rPr>
        <w:t>Europejskie dla Czystej Energii i Ochrony Zasobów Środowiska Regionu</w:t>
      </w:r>
    </w:p>
    <w:p w14:paraId="35FEE6B3" w14:textId="7AB5FF69" w:rsidR="009D6430" w:rsidRPr="00395BC2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Działanie FEKP.02.09 Mała Retencja i Adaptacja do Zmian Klimatu w Regionie</w:t>
      </w:r>
    </w:p>
    <w:p w14:paraId="30CB5D5F" w14:textId="70BE4396" w:rsidR="009D6430" w:rsidRDefault="009D6430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Cel szczegółowy </w:t>
      </w:r>
      <w:r w:rsidR="005D391C" w:rsidRPr="00395BC2">
        <w:rPr>
          <w:rFonts w:asciiTheme="minorHAnsi" w:hAnsiTheme="minorHAnsi" w:cstheme="minorHAnsi"/>
          <w:sz w:val="24"/>
          <w:szCs w:val="24"/>
        </w:rPr>
        <w:t>EFRR/FS.CP2.</w:t>
      </w:r>
      <w:r w:rsidR="0049186C" w:rsidRPr="0049186C">
        <w:rPr>
          <w:rFonts w:asciiTheme="minorHAnsi" w:hAnsiTheme="minorHAnsi" w:cstheme="minorHAnsi"/>
          <w:sz w:val="24"/>
          <w:szCs w:val="24"/>
        </w:rPr>
        <w:t>IV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>-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 xml:space="preserve">Wspieranie przystosowania się do zmian klimatu </w:t>
      </w:r>
      <w:r w:rsidR="00905825">
        <w:rPr>
          <w:rFonts w:asciiTheme="minorHAnsi" w:hAnsiTheme="minorHAnsi" w:cstheme="minorHAnsi"/>
          <w:sz w:val="24"/>
          <w:szCs w:val="24"/>
        </w:rPr>
        <w:br/>
      </w:r>
      <w:r w:rsidR="005D391C" w:rsidRPr="00395BC2">
        <w:rPr>
          <w:rFonts w:asciiTheme="minorHAnsi" w:hAnsiTheme="minorHAnsi" w:cstheme="minorHAnsi"/>
          <w:sz w:val="24"/>
          <w:szCs w:val="24"/>
        </w:rPr>
        <w:t>i zapobiegania ryzyku związanemu z klęskami żywiołowymi i katastrofami, a także odporności,</w:t>
      </w:r>
      <w:r w:rsidR="00905825">
        <w:rPr>
          <w:rFonts w:asciiTheme="minorHAnsi" w:hAnsiTheme="minorHAnsi" w:cstheme="minorHAnsi"/>
          <w:sz w:val="24"/>
          <w:szCs w:val="24"/>
        </w:rPr>
        <w:t xml:space="preserve"> </w:t>
      </w:r>
      <w:r w:rsidR="005D391C" w:rsidRPr="00395BC2">
        <w:rPr>
          <w:rFonts w:asciiTheme="minorHAnsi" w:hAnsiTheme="minorHAnsi" w:cstheme="minorHAnsi"/>
          <w:sz w:val="24"/>
          <w:szCs w:val="24"/>
        </w:rPr>
        <w:t>z uwzględnieniem podejścia ekosystemowego.</w:t>
      </w:r>
    </w:p>
    <w:p w14:paraId="6FAC19D0" w14:textId="70EB1BCD" w:rsidR="0049186C" w:rsidRPr="0049186C" w:rsidRDefault="0049186C" w:rsidP="004918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186C">
        <w:rPr>
          <w:rFonts w:asciiTheme="minorHAnsi" w:hAnsiTheme="minorHAnsi" w:cstheme="minorHAnsi"/>
          <w:b/>
          <w:bCs/>
          <w:sz w:val="24"/>
          <w:szCs w:val="24"/>
        </w:rPr>
        <w:t>Zakres interwencji</w:t>
      </w:r>
      <w:r w:rsidRPr="004918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6E7895" w14:textId="386735AD" w:rsidR="0049186C" w:rsidRPr="00395BC2" w:rsidRDefault="0049186C" w:rsidP="004918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186C">
        <w:rPr>
          <w:rFonts w:asciiTheme="minorHAnsi" w:hAnsiTheme="minorHAnsi" w:cstheme="minorHAnsi"/>
          <w:sz w:val="24"/>
          <w:szCs w:val="24"/>
        </w:rPr>
        <w:t>060 - Działania w zakresie przystosowania się do zmian klimatu oraz zapobieganie ryzykom związanym z klimatem i zarządzanie nimi: inne ryzyka, np. burze i susze (w tym zwiększanie świadomości, ochrona ludności i systemy zarządzania klęskami żywiołowymi i katastrofami, infrastruktura i podejście ekosystemowe)</w:t>
      </w:r>
    </w:p>
    <w:p w14:paraId="50C811B1" w14:textId="77777777" w:rsidR="005D391C" w:rsidRPr="00395BC2" w:rsidRDefault="005D391C" w:rsidP="007276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FE9469" w14:textId="726F1B08" w:rsidR="005D391C" w:rsidRPr="00395BC2" w:rsidRDefault="005D391C" w:rsidP="007276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956"/>
      </w:tblGrid>
      <w:tr w:rsidR="005D391C" w:rsidRPr="00395BC2" w14:paraId="1ACEB9DF" w14:textId="77777777" w:rsidTr="00713C8C">
        <w:trPr>
          <w:trHeight w:val="639"/>
        </w:trPr>
        <w:tc>
          <w:tcPr>
            <w:tcW w:w="421" w:type="dxa"/>
            <w:vAlign w:val="center"/>
          </w:tcPr>
          <w:p w14:paraId="5623D559" w14:textId="300D11EF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37BCA8D9" w14:textId="562EF14C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Nazwa / Imię i Nazwisko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otencjalnego Grantobiorcy</w:t>
            </w:r>
          </w:p>
        </w:tc>
        <w:tc>
          <w:tcPr>
            <w:tcW w:w="4956" w:type="dxa"/>
            <w:vAlign w:val="center"/>
          </w:tcPr>
          <w:p w14:paraId="5BA66DCA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3CAA265A" w14:textId="77777777" w:rsidTr="00713C8C">
        <w:trPr>
          <w:trHeight w:val="280"/>
        </w:trPr>
        <w:tc>
          <w:tcPr>
            <w:tcW w:w="421" w:type="dxa"/>
            <w:vAlign w:val="center"/>
          </w:tcPr>
          <w:p w14:paraId="07BD718A" w14:textId="79F463F9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09B9603A" w14:textId="319C631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Rodzaj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otencjalnego Grantobiorcy</w:t>
            </w:r>
          </w:p>
        </w:tc>
        <w:tc>
          <w:tcPr>
            <w:tcW w:w="4956" w:type="dxa"/>
            <w:vAlign w:val="center"/>
          </w:tcPr>
          <w:p w14:paraId="27AD412D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404977F9" w14:textId="77777777" w:rsidTr="00713C8C">
        <w:tc>
          <w:tcPr>
            <w:tcW w:w="421" w:type="dxa"/>
            <w:vAlign w:val="center"/>
          </w:tcPr>
          <w:p w14:paraId="668E1DB7" w14:textId="483934EE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7516D935" w14:textId="143E06BE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</w:p>
        </w:tc>
        <w:tc>
          <w:tcPr>
            <w:tcW w:w="4956" w:type="dxa"/>
            <w:vAlign w:val="center"/>
          </w:tcPr>
          <w:p w14:paraId="0897BD65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350EAA61" w14:textId="77777777" w:rsidTr="00713C8C">
        <w:tc>
          <w:tcPr>
            <w:tcW w:w="421" w:type="dxa"/>
            <w:vAlign w:val="center"/>
          </w:tcPr>
          <w:p w14:paraId="5D8C72B5" w14:textId="6AEECB88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70196F21" w14:textId="11DE414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956" w:type="dxa"/>
            <w:vAlign w:val="center"/>
          </w:tcPr>
          <w:p w14:paraId="1AC93BFA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391C" w:rsidRPr="00395BC2" w14:paraId="27ACD9E1" w14:textId="77777777" w:rsidTr="00713C8C">
        <w:tc>
          <w:tcPr>
            <w:tcW w:w="421" w:type="dxa"/>
            <w:vAlign w:val="center"/>
          </w:tcPr>
          <w:p w14:paraId="0EAB2CCC" w14:textId="05F40D00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57E2549E" w14:textId="26DAAE0B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4956" w:type="dxa"/>
            <w:vAlign w:val="center"/>
          </w:tcPr>
          <w:p w14:paraId="20D50851" w14:textId="77777777" w:rsidR="005D391C" w:rsidRPr="00395BC2" w:rsidRDefault="005D391C" w:rsidP="00727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98ABDF" w14:textId="77777777" w:rsidR="005D391C" w:rsidRPr="00395BC2" w:rsidRDefault="005D391C" w:rsidP="007276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A35B7D" w14:textId="240E84FA" w:rsidR="00713C8C" w:rsidRPr="00395BC2" w:rsidRDefault="00713C8C" w:rsidP="007276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Informacje o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657"/>
        <w:gridCol w:w="4885"/>
      </w:tblGrid>
      <w:tr w:rsidR="00713C8C" w:rsidRPr="00395BC2" w14:paraId="3DE11AC6" w14:textId="77777777" w:rsidTr="00BD1EB9">
        <w:tc>
          <w:tcPr>
            <w:tcW w:w="516" w:type="dxa"/>
          </w:tcPr>
          <w:p w14:paraId="719BC622" w14:textId="1B899148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58" w:type="dxa"/>
          </w:tcPr>
          <w:p w14:paraId="000CF866" w14:textId="31BE5180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Opis inwestycji</w:t>
            </w:r>
          </w:p>
        </w:tc>
        <w:tc>
          <w:tcPr>
            <w:tcW w:w="4888" w:type="dxa"/>
          </w:tcPr>
          <w:p w14:paraId="0CA1FFDB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566A24AF" w14:textId="77777777" w:rsidTr="00BD1EB9">
        <w:tc>
          <w:tcPr>
            <w:tcW w:w="516" w:type="dxa"/>
          </w:tcPr>
          <w:p w14:paraId="7C7D6D57" w14:textId="31A3D044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58" w:type="dxa"/>
          </w:tcPr>
          <w:p w14:paraId="72D894DE" w14:textId="4ED754E3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Uzasadnienie osiągnięcia celu</w:t>
            </w:r>
          </w:p>
        </w:tc>
        <w:tc>
          <w:tcPr>
            <w:tcW w:w="4888" w:type="dxa"/>
          </w:tcPr>
          <w:p w14:paraId="79D408FF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64847E32" w14:textId="77777777" w:rsidTr="00BD1EB9">
        <w:tc>
          <w:tcPr>
            <w:tcW w:w="516" w:type="dxa"/>
          </w:tcPr>
          <w:p w14:paraId="560DEC35" w14:textId="7E10C605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58" w:type="dxa"/>
            <w:vAlign w:val="center"/>
          </w:tcPr>
          <w:p w14:paraId="6F2BA01E" w14:textId="21FA7D66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Czy 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otencjalny Grantobiorca posiada prawo do dysponowania gruntem (rodzaj)</w:t>
            </w:r>
          </w:p>
        </w:tc>
        <w:tc>
          <w:tcPr>
            <w:tcW w:w="4888" w:type="dxa"/>
          </w:tcPr>
          <w:p w14:paraId="77AA8A31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4CADBD61" w14:textId="77777777" w:rsidTr="00BD1EB9">
        <w:tc>
          <w:tcPr>
            <w:tcW w:w="516" w:type="dxa"/>
          </w:tcPr>
          <w:p w14:paraId="49EA42DE" w14:textId="4DC683C8" w:rsidR="00713C8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658" w:type="dxa"/>
          </w:tcPr>
          <w:p w14:paraId="3B141E68" w14:textId="6C03DF03" w:rsidR="00713C8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Lokalizacja inwestycji</w:t>
            </w:r>
          </w:p>
        </w:tc>
        <w:tc>
          <w:tcPr>
            <w:tcW w:w="4888" w:type="dxa"/>
          </w:tcPr>
          <w:p w14:paraId="0DDF5ADE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466B9B45" w14:textId="77777777" w:rsidTr="00BD1EB9">
        <w:tc>
          <w:tcPr>
            <w:tcW w:w="516" w:type="dxa"/>
            <w:vMerge w:val="restart"/>
            <w:vAlign w:val="center"/>
          </w:tcPr>
          <w:p w14:paraId="150748A8" w14:textId="752DC171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658" w:type="dxa"/>
            <w:vAlign w:val="center"/>
          </w:tcPr>
          <w:p w14:paraId="537B1F96" w14:textId="4085D6E5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Przewidywana pojemność obiektu małej retencji [m3]</w:t>
            </w:r>
          </w:p>
        </w:tc>
        <w:tc>
          <w:tcPr>
            <w:tcW w:w="4888" w:type="dxa"/>
          </w:tcPr>
          <w:p w14:paraId="35778D11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1405A12A" w14:textId="77777777" w:rsidTr="00BD1EB9">
        <w:trPr>
          <w:trHeight w:val="716"/>
        </w:trPr>
        <w:tc>
          <w:tcPr>
            <w:tcW w:w="516" w:type="dxa"/>
            <w:vMerge/>
            <w:vAlign w:val="center"/>
          </w:tcPr>
          <w:p w14:paraId="5EF3E73A" w14:textId="77777777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4DFA765C" w14:textId="520A14BD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obliczeń</w:t>
            </w:r>
          </w:p>
        </w:tc>
        <w:tc>
          <w:tcPr>
            <w:tcW w:w="4888" w:type="dxa"/>
          </w:tcPr>
          <w:p w14:paraId="1C9B7C8B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6241AC83" w14:textId="77777777" w:rsidTr="00BD1EB9">
        <w:tc>
          <w:tcPr>
            <w:tcW w:w="516" w:type="dxa"/>
            <w:vMerge w:val="restart"/>
            <w:vAlign w:val="center"/>
          </w:tcPr>
          <w:p w14:paraId="29307498" w14:textId="7BA6988D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58" w:type="dxa"/>
            <w:vAlign w:val="center"/>
          </w:tcPr>
          <w:p w14:paraId="42F5AC7B" w14:textId="341335AA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Przewidywana objętość retencjonowanej wody [m3]</w:t>
            </w:r>
          </w:p>
        </w:tc>
        <w:tc>
          <w:tcPr>
            <w:tcW w:w="4888" w:type="dxa"/>
          </w:tcPr>
          <w:p w14:paraId="65E6CC8A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1EB9" w:rsidRPr="00395BC2" w14:paraId="1D9C7431" w14:textId="77777777" w:rsidTr="00EA3AF1">
        <w:trPr>
          <w:trHeight w:val="532"/>
        </w:trPr>
        <w:tc>
          <w:tcPr>
            <w:tcW w:w="516" w:type="dxa"/>
            <w:vMerge/>
            <w:vAlign w:val="center"/>
          </w:tcPr>
          <w:p w14:paraId="199F5CEE" w14:textId="77777777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  <w:vAlign w:val="center"/>
          </w:tcPr>
          <w:p w14:paraId="11BCCE23" w14:textId="5F8C4AAA" w:rsidR="00BD1EB9" w:rsidRPr="00395BC2" w:rsidRDefault="00BD1EB9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obliczeń</w:t>
            </w:r>
          </w:p>
        </w:tc>
        <w:tc>
          <w:tcPr>
            <w:tcW w:w="4888" w:type="dxa"/>
          </w:tcPr>
          <w:p w14:paraId="133CC69F" w14:textId="77777777" w:rsidR="00BD1EB9" w:rsidRPr="00395BC2" w:rsidRDefault="00BD1EB9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0824440D" w14:textId="77777777" w:rsidTr="00BD1EB9">
        <w:tc>
          <w:tcPr>
            <w:tcW w:w="516" w:type="dxa"/>
            <w:vAlign w:val="center"/>
          </w:tcPr>
          <w:p w14:paraId="0C840A64" w14:textId="3E914095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658" w:type="dxa"/>
            <w:vAlign w:val="center"/>
          </w:tcPr>
          <w:p w14:paraId="408F47EA" w14:textId="3F9A751B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Termin rozpoczęcia inwestycji [mm/rrrr]</w:t>
            </w:r>
          </w:p>
        </w:tc>
        <w:tc>
          <w:tcPr>
            <w:tcW w:w="4888" w:type="dxa"/>
          </w:tcPr>
          <w:p w14:paraId="53C6AE94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C8C" w:rsidRPr="00395BC2" w14:paraId="1D9F30D9" w14:textId="77777777" w:rsidTr="00BD1EB9">
        <w:trPr>
          <w:trHeight w:val="412"/>
        </w:trPr>
        <w:tc>
          <w:tcPr>
            <w:tcW w:w="516" w:type="dxa"/>
            <w:vAlign w:val="center"/>
          </w:tcPr>
          <w:p w14:paraId="725369DB" w14:textId="74F923CD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658" w:type="dxa"/>
            <w:vAlign w:val="center"/>
          </w:tcPr>
          <w:p w14:paraId="0510ED2D" w14:textId="2498EE2D" w:rsidR="00713C8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Termin zakończenia inwestycji</w:t>
            </w:r>
            <w:r w:rsidR="00BD1EB9" w:rsidRPr="00395BC2">
              <w:rPr>
                <w:rFonts w:asciiTheme="minorHAnsi" w:hAnsiTheme="minorHAnsi" w:cstheme="minorHAnsi"/>
                <w:sz w:val="24"/>
                <w:szCs w:val="24"/>
              </w:rPr>
              <w:t xml:space="preserve"> [mm/rrrr]</w:t>
            </w:r>
          </w:p>
        </w:tc>
        <w:tc>
          <w:tcPr>
            <w:tcW w:w="4888" w:type="dxa"/>
          </w:tcPr>
          <w:p w14:paraId="75677923" w14:textId="77777777" w:rsidR="00713C8C" w:rsidRPr="00395BC2" w:rsidRDefault="00713C8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ECC" w:rsidRPr="00395BC2" w14:paraId="3D78A6C1" w14:textId="77777777" w:rsidTr="00BD1EB9">
        <w:tc>
          <w:tcPr>
            <w:tcW w:w="516" w:type="dxa"/>
            <w:vAlign w:val="center"/>
          </w:tcPr>
          <w:p w14:paraId="29DDE2D5" w14:textId="5B7FD959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658" w:type="dxa"/>
            <w:vAlign w:val="center"/>
          </w:tcPr>
          <w:p w14:paraId="4053C8AA" w14:textId="5D15A782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Koszt inwestycji [zł]</w:t>
            </w:r>
          </w:p>
        </w:tc>
        <w:tc>
          <w:tcPr>
            <w:tcW w:w="4888" w:type="dxa"/>
          </w:tcPr>
          <w:p w14:paraId="6945FFF1" w14:textId="77777777" w:rsidR="00EB3EC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ECC" w:rsidRPr="00395BC2" w14:paraId="55925EFC" w14:textId="77777777" w:rsidTr="00BD1EB9">
        <w:tc>
          <w:tcPr>
            <w:tcW w:w="516" w:type="dxa"/>
            <w:vAlign w:val="center"/>
          </w:tcPr>
          <w:p w14:paraId="455A5DDF" w14:textId="62325F51" w:rsidR="00EB3ECC" w:rsidRPr="00395BC2" w:rsidRDefault="00EB3ECC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658" w:type="dxa"/>
            <w:vAlign w:val="center"/>
          </w:tcPr>
          <w:p w14:paraId="36D01E56" w14:textId="377F1F80" w:rsidR="00EB3ECC" w:rsidRPr="00395BC2" w:rsidRDefault="00EB36DD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Sposób / metoda szacowania kosztu inwestycji</w:t>
            </w:r>
          </w:p>
        </w:tc>
        <w:tc>
          <w:tcPr>
            <w:tcW w:w="4888" w:type="dxa"/>
          </w:tcPr>
          <w:p w14:paraId="6928996A" w14:textId="77777777" w:rsidR="00EB3ECC" w:rsidRPr="00395BC2" w:rsidRDefault="00EB3ECC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36DD" w:rsidRPr="00395BC2" w14:paraId="37632140" w14:textId="77777777" w:rsidTr="00BD1EB9">
        <w:tc>
          <w:tcPr>
            <w:tcW w:w="516" w:type="dxa"/>
            <w:vAlign w:val="center"/>
          </w:tcPr>
          <w:p w14:paraId="235CEDB0" w14:textId="0E26378D" w:rsidR="00EB36DD" w:rsidRPr="00395BC2" w:rsidRDefault="00EB36DD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658" w:type="dxa"/>
          </w:tcPr>
          <w:p w14:paraId="3F173C13" w14:textId="752D0215" w:rsidR="00EB36DD" w:rsidRPr="00395BC2" w:rsidRDefault="00EB36DD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4888" w:type="dxa"/>
          </w:tcPr>
          <w:p w14:paraId="79687526" w14:textId="77777777" w:rsidR="00EB36DD" w:rsidRPr="00395BC2" w:rsidRDefault="00EB36DD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6194" w:rsidRPr="00395BC2" w14:paraId="4C40854F" w14:textId="77777777" w:rsidTr="00BD1EB9">
        <w:tc>
          <w:tcPr>
            <w:tcW w:w="516" w:type="dxa"/>
            <w:vAlign w:val="center"/>
          </w:tcPr>
          <w:p w14:paraId="39C340DB" w14:textId="5774EF6D" w:rsidR="00C96194" w:rsidRPr="00395BC2" w:rsidRDefault="00C96194" w:rsidP="007276F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658" w:type="dxa"/>
          </w:tcPr>
          <w:p w14:paraId="129BD48C" w14:textId="44303936" w:rsidR="00C96194" w:rsidRPr="00395BC2" w:rsidRDefault="00C96194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5BC2">
              <w:rPr>
                <w:rFonts w:asciiTheme="minorHAnsi" w:hAnsiTheme="minorHAnsi" w:cstheme="minorHAnsi"/>
                <w:sz w:val="24"/>
                <w:szCs w:val="24"/>
              </w:rPr>
              <w:t>Imię i Nazwisko, numer telefonu Osoby do kontaktu</w:t>
            </w:r>
          </w:p>
        </w:tc>
        <w:tc>
          <w:tcPr>
            <w:tcW w:w="4888" w:type="dxa"/>
          </w:tcPr>
          <w:p w14:paraId="7F35C12B" w14:textId="77777777" w:rsidR="00C96194" w:rsidRPr="00395BC2" w:rsidRDefault="00C96194" w:rsidP="007276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B51155" w14:textId="77777777" w:rsidR="00713C8C" w:rsidRPr="00395BC2" w:rsidRDefault="00713C8C" w:rsidP="00395BC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7C173C" w14:textId="41F0A60B" w:rsidR="00F105A9" w:rsidRPr="00395BC2" w:rsidRDefault="00AB7A25" w:rsidP="00395BC2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ab/>
      </w:r>
      <w:r w:rsidR="00EB36DD" w:rsidRPr="00395BC2">
        <w:rPr>
          <w:rFonts w:asciiTheme="minorHAnsi" w:hAnsiTheme="minorHAnsi" w:cstheme="minorHAnsi"/>
          <w:b/>
          <w:bCs/>
          <w:color w:val="FF0000"/>
          <w:sz w:val="24"/>
          <w:szCs w:val="24"/>
        </w:rPr>
        <w:t>UWAGA !!!</w:t>
      </w:r>
    </w:p>
    <w:p w14:paraId="3752196C" w14:textId="7F01A9D2" w:rsidR="007D5909" w:rsidRPr="00395BC2" w:rsidRDefault="00EB36DD" w:rsidP="007276F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5BC2">
        <w:rPr>
          <w:rFonts w:asciiTheme="minorHAnsi" w:hAnsiTheme="minorHAnsi" w:cstheme="minorHAnsi"/>
          <w:sz w:val="24"/>
          <w:szCs w:val="24"/>
          <w:u w:val="single"/>
        </w:rPr>
        <w:t>Poniżej przedstawiono wyjaśnienia oraz wskazówki ułatwiające wypełnienie tabeli.</w:t>
      </w:r>
    </w:p>
    <w:p w14:paraId="1EEA6859" w14:textId="72318D59" w:rsidR="00EB36DD" w:rsidRPr="00395BC2" w:rsidRDefault="00EB36DD" w:rsidP="00395BC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Wyjaśnienia do Tabeli I.</w:t>
      </w:r>
    </w:p>
    <w:p w14:paraId="49277E2D" w14:textId="073C5A88" w:rsidR="00EB36DD" w:rsidRPr="00395BC2" w:rsidRDefault="00FC6EB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Pola 1-5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Pr="00395BC2">
        <w:rPr>
          <w:rFonts w:asciiTheme="minorHAnsi" w:hAnsiTheme="minorHAnsi" w:cstheme="minorHAnsi"/>
          <w:sz w:val="24"/>
          <w:szCs w:val="24"/>
        </w:rPr>
        <w:t xml:space="preserve">ależy wypełnić danymi podmiotu ubiegającego się o przyznanie </w:t>
      </w:r>
      <w:r w:rsidR="00DA1D50" w:rsidRPr="00395BC2">
        <w:rPr>
          <w:rFonts w:asciiTheme="minorHAnsi" w:hAnsiTheme="minorHAnsi" w:cstheme="minorHAnsi"/>
          <w:sz w:val="24"/>
          <w:szCs w:val="24"/>
        </w:rPr>
        <w:t>grantu</w:t>
      </w:r>
      <w:r w:rsidRPr="00395BC2">
        <w:rPr>
          <w:rFonts w:asciiTheme="minorHAnsi" w:hAnsiTheme="minorHAnsi" w:cstheme="minorHAnsi"/>
          <w:sz w:val="24"/>
          <w:szCs w:val="24"/>
        </w:rPr>
        <w:t>.</w:t>
      </w:r>
    </w:p>
    <w:p w14:paraId="752D5C0E" w14:textId="6AFFBD67" w:rsidR="00FC6EB4" w:rsidRPr="00395BC2" w:rsidRDefault="00FC6EB4" w:rsidP="007276F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2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uzupełnić wybierając odpowiednio: JST, Osoba fizyczna</w:t>
      </w:r>
      <w:r w:rsidR="00647134" w:rsidRPr="00395BC2">
        <w:rPr>
          <w:rFonts w:asciiTheme="minorHAnsi" w:hAnsiTheme="minorHAnsi" w:cstheme="minorHAnsi"/>
          <w:sz w:val="24"/>
          <w:szCs w:val="24"/>
        </w:rPr>
        <w:t>, Kościół / Związek wyznaniowy</w:t>
      </w:r>
      <w:r w:rsidRPr="00395BC2">
        <w:rPr>
          <w:rFonts w:asciiTheme="minorHAnsi" w:hAnsiTheme="minorHAnsi" w:cstheme="minorHAnsi"/>
          <w:sz w:val="24"/>
          <w:szCs w:val="24"/>
        </w:rPr>
        <w:t>, Stowarzyszenie</w:t>
      </w:r>
      <w:r w:rsidR="00647134" w:rsidRPr="00395BC2">
        <w:rPr>
          <w:rFonts w:asciiTheme="minorHAnsi" w:hAnsiTheme="minorHAnsi" w:cstheme="minorHAnsi"/>
          <w:sz w:val="24"/>
          <w:szCs w:val="24"/>
        </w:rPr>
        <w:t>, Spółdzielnia</w:t>
      </w:r>
      <w:r w:rsidRPr="00395BC2">
        <w:rPr>
          <w:rFonts w:asciiTheme="minorHAnsi" w:hAnsiTheme="minorHAnsi" w:cstheme="minorHAnsi"/>
          <w:sz w:val="24"/>
          <w:szCs w:val="24"/>
        </w:rPr>
        <w:t xml:space="preserve">, </w:t>
      </w:r>
      <w:r w:rsidR="00647134" w:rsidRPr="00395BC2">
        <w:rPr>
          <w:rFonts w:asciiTheme="minorHAnsi" w:hAnsiTheme="minorHAnsi" w:cstheme="minorHAnsi"/>
          <w:sz w:val="24"/>
          <w:szCs w:val="24"/>
        </w:rPr>
        <w:t>inna osoba prawna (należy wpisać jaka).</w:t>
      </w:r>
    </w:p>
    <w:p w14:paraId="1CF6BE5E" w14:textId="609869EE" w:rsidR="00647134" w:rsidRPr="00395BC2" w:rsidRDefault="00647134" w:rsidP="007276F7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Wyjaśnienia do Tabeli II.</w:t>
      </w:r>
    </w:p>
    <w:p w14:paraId="66E3D996" w14:textId="490988D3" w:rsidR="00647134" w:rsidRPr="00395BC2" w:rsidRDefault="0064713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zwięźle opisać inwestycję, uwzględniając czego dotyczy (obiekt / urządzenie, teren, nazwa), jej zakres rzeczowy, opis techniczny.</w:t>
      </w:r>
    </w:p>
    <w:p w14:paraId="6BA2D00C" w14:textId="7FCAE254" w:rsidR="00647134" w:rsidRPr="00395BC2" w:rsidRDefault="0064713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2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uzasadnić celowość przeprowadzenia inwestycji (oczekiwane rezultaty, dlaczego </w:t>
      </w:r>
      <w:r w:rsidR="00384755" w:rsidRPr="00395BC2">
        <w:rPr>
          <w:rFonts w:asciiTheme="minorHAnsi" w:hAnsiTheme="minorHAnsi" w:cstheme="minorHAnsi"/>
          <w:sz w:val="24"/>
          <w:szCs w:val="24"/>
        </w:rPr>
        <w:t xml:space="preserve">należy ją przeprowadzić), czy i w jakim stopniu opisana inwestycja wpisuje się </w:t>
      </w:r>
      <w:r w:rsidR="00995571">
        <w:rPr>
          <w:rFonts w:asciiTheme="minorHAnsi" w:hAnsiTheme="minorHAnsi" w:cstheme="minorHAnsi"/>
          <w:sz w:val="24"/>
          <w:szCs w:val="24"/>
        </w:rPr>
        <w:br/>
      </w:r>
      <w:r w:rsidR="00384755" w:rsidRPr="00395BC2">
        <w:rPr>
          <w:rFonts w:asciiTheme="minorHAnsi" w:hAnsiTheme="minorHAnsi" w:cstheme="minorHAnsi"/>
          <w:sz w:val="24"/>
          <w:szCs w:val="24"/>
        </w:rPr>
        <w:t>w definicję małej retencji?</w:t>
      </w:r>
    </w:p>
    <w:p w14:paraId="111CE0A7" w14:textId="6A35E9EB" w:rsidR="00C34116" w:rsidRPr="00395BC2" w:rsidRDefault="00C34116" w:rsidP="00395BC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  <w:u w:val="single"/>
        </w:rPr>
        <w:t>Definicja:</w:t>
      </w:r>
    </w:p>
    <w:p w14:paraId="5F49ABD0" w14:textId="15357D90" w:rsidR="00384755" w:rsidRPr="00395BC2" w:rsidRDefault="00C34116" w:rsidP="00395B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M</w:t>
      </w:r>
      <w:r w:rsidR="00384755" w:rsidRPr="00395BC2">
        <w:rPr>
          <w:rFonts w:asciiTheme="minorHAnsi" w:hAnsiTheme="minorHAnsi" w:cstheme="minorHAnsi"/>
          <w:sz w:val="24"/>
          <w:szCs w:val="24"/>
        </w:rPr>
        <w:t>ała retencja: gromadzenie wody metodami przyjaznymi dla środowiska przyrodniczego w postaci wilgoci glebowej, wód powierzchniowych (cieki), stawy, zbiorniki wodne oraz wód podziemnych</w:t>
      </w:r>
      <w:r w:rsidRPr="00395BC2">
        <w:rPr>
          <w:rFonts w:asciiTheme="minorHAnsi" w:hAnsiTheme="minorHAnsi" w:cstheme="minorHAnsi"/>
          <w:sz w:val="24"/>
          <w:szCs w:val="24"/>
        </w:rPr>
        <w:t>, przy czym jest to retencja niesterowalna o naturalnym charakterze (rozwiązania techniczne i nietechniczne). [wg Waldemar Mioduszewski, Falenty 2015]</w:t>
      </w:r>
    </w:p>
    <w:p w14:paraId="760C148F" w14:textId="19F5E9D9" w:rsidR="00C34116" w:rsidRPr="00395BC2" w:rsidRDefault="00C34116" w:rsidP="00395B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Schematyczny podział małej retencji wodnej na działania techniczne i nietechniczne </w:t>
      </w:r>
      <w:r w:rsidR="00BD1EB9" w:rsidRPr="00395BC2">
        <w:rPr>
          <w:rFonts w:asciiTheme="minorHAnsi" w:hAnsiTheme="minorHAnsi" w:cstheme="minorHAnsi"/>
          <w:sz w:val="24"/>
          <w:szCs w:val="24"/>
        </w:rPr>
        <w:br/>
      </w:r>
      <w:r w:rsidRPr="00395BC2">
        <w:rPr>
          <w:rFonts w:asciiTheme="minorHAnsi" w:hAnsiTheme="minorHAnsi" w:cstheme="minorHAnsi"/>
          <w:sz w:val="24"/>
          <w:szCs w:val="24"/>
        </w:rPr>
        <w:t>[wg Mioduszewski, Okruszko 2016]</w:t>
      </w:r>
    </w:p>
    <w:p w14:paraId="017D9528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1.</w:t>
      </w:r>
      <w:r w:rsidRPr="00395BC2">
        <w:rPr>
          <w:rFonts w:asciiTheme="minorHAnsi" w:hAnsiTheme="minorHAnsi" w:cstheme="minorHAnsi"/>
          <w:sz w:val="24"/>
          <w:szCs w:val="24"/>
        </w:rPr>
        <w:tab/>
        <w:t>Naturalne (nietechniczne) metody:</w:t>
      </w:r>
    </w:p>
    <w:p w14:paraId="49CFD39B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retencja planistyczna, użytkowanie zlewni, zalesienia, mokradła – renaturyzacja rzek, odtwarzanie dolin rzecznych;</w:t>
      </w:r>
    </w:p>
    <w:p w14:paraId="44F5C45D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zwiększenie retencji glebowej, poprawa struktury gleb, rotacja roślin, zwiększenie części organicznych w glebie;</w:t>
      </w:r>
    </w:p>
    <w:p w14:paraId="237B0E09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retencjonowanie wód podziemnych poprzez ograniczanie spływu powierzchniowego metodami nietechnicznymi;</w:t>
      </w:r>
    </w:p>
    <w:p w14:paraId="42D6387A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lastRenderedPageBreak/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retencja wód powierzchniowych: odbudowa jezior i naturalnych stawów, rewitalizacja rzek, ochrona stawów i małych zbiorników.</w:t>
      </w:r>
    </w:p>
    <w:p w14:paraId="2F41658E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2.</w:t>
      </w:r>
      <w:r w:rsidRPr="00395BC2">
        <w:rPr>
          <w:rFonts w:asciiTheme="minorHAnsi" w:hAnsiTheme="minorHAnsi" w:cstheme="minorHAnsi"/>
          <w:sz w:val="24"/>
          <w:szCs w:val="24"/>
        </w:rPr>
        <w:tab/>
        <w:t>Techniczne elementy małej retencji:</w:t>
      </w:r>
    </w:p>
    <w:p w14:paraId="7AE1CC21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mikro- i małe zbiorniki wodne, sztuczne stawy, podpiętrzanie jezior;</w:t>
      </w:r>
    </w:p>
    <w:p w14:paraId="4360FC22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budowa stopni i jazów dla podwyższenia poziomu wody w rzece;</w:t>
      </w:r>
    </w:p>
    <w:p w14:paraId="7AB57EC9" w14:textId="77777777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gospodarka wodna na systemach melioracyjnych – regulacja odpływu z systemów odwadniających;</w:t>
      </w:r>
    </w:p>
    <w:p w14:paraId="0F4FD6FE" w14:textId="1FCDEE71" w:rsidR="00C34116" w:rsidRPr="00395BC2" w:rsidRDefault="00C34116" w:rsidP="00395BC2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•</w:t>
      </w:r>
      <w:r w:rsidRPr="00395BC2">
        <w:rPr>
          <w:rFonts w:asciiTheme="minorHAnsi" w:hAnsiTheme="minorHAnsi" w:cstheme="minorHAnsi"/>
          <w:sz w:val="24"/>
          <w:szCs w:val="24"/>
        </w:rPr>
        <w:tab/>
        <w:t>sztuczne uzupełnianie warstw wodonośnych – budowa stawów i rowów infiltracyjnych.</w:t>
      </w:r>
    </w:p>
    <w:p w14:paraId="35609B3D" w14:textId="08DC606A" w:rsidR="00C34116" w:rsidRPr="00395BC2" w:rsidRDefault="00C34116" w:rsidP="00395BC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3: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="00DA1D50" w:rsidRPr="00395BC2">
        <w:rPr>
          <w:rFonts w:asciiTheme="minorHAnsi" w:hAnsiTheme="minorHAnsi" w:cstheme="minorHAnsi"/>
          <w:sz w:val="24"/>
          <w:szCs w:val="24"/>
        </w:rPr>
        <w:t>potwierdzić posiadanie tytułu prawnego do nieruchomości oraz wskazać rodzaj dokumentu (np. KW, umowa dzierżawy itp.).</w:t>
      </w:r>
    </w:p>
    <w:p w14:paraId="42857588" w14:textId="0B5C10FD" w:rsidR="00DA1D50" w:rsidRPr="00395BC2" w:rsidRDefault="00DA1D50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4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wpisać lokalizację (miejscowość, gminę, powiat) inwestycji</w:t>
      </w:r>
      <w:r w:rsidR="00375601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3FCBB7EB" w14:textId="09221FB3" w:rsidR="00375601" w:rsidRPr="00395BC2" w:rsidRDefault="0037560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5-6</w:t>
      </w:r>
      <w:r w:rsidRPr="00395BC2">
        <w:rPr>
          <w:rFonts w:asciiTheme="minorHAnsi" w:hAnsiTheme="minorHAnsi" w:cstheme="minorHAnsi"/>
          <w:sz w:val="24"/>
          <w:szCs w:val="24"/>
        </w:rPr>
        <w:t xml:space="preserve">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podać przewidywane wartości oraz ich sposób obliczenia / oszacowania.</w:t>
      </w:r>
    </w:p>
    <w:p w14:paraId="3CBBA273" w14:textId="440AF7AF" w:rsidR="00BD1EB9" w:rsidRPr="00395BC2" w:rsidRDefault="00BD1EB9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 xml:space="preserve">Pole 7-8: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podać terminy realizacji inwestycji zgodnie z opisami, przy czym </w:t>
      </w:r>
      <w:r w:rsidR="007A6113">
        <w:rPr>
          <w:rFonts w:asciiTheme="minorHAnsi" w:hAnsiTheme="minorHAnsi" w:cstheme="minorHAnsi"/>
          <w:sz w:val="24"/>
          <w:szCs w:val="24"/>
        </w:rPr>
        <w:t xml:space="preserve">okres </w:t>
      </w:r>
      <w:r w:rsidR="009A1721" w:rsidRPr="00395BC2">
        <w:rPr>
          <w:rFonts w:asciiTheme="minorHAnsi" w:hAnsiTheme="minorHAnsi" w:cstheme="minorHAnsi"/>
          <w:sz w:val="24"/>
          <w:szCs w:val="24"/>
        </w:rPr>
        <w:t>realizacji inwestycji</w:t>
      </w:r>
      <w:r w:rsidR="009A1721">
        <w:rPr>
          <w:rFonts w:asciiTheme="minorHAnsi" w:hAnsiTheme="minorHAnsi" w:cstheme="minorHAnsi"/>
          <w:sz w:val="24"/>
          <w:szCs w:val="24"/>
        </w:rPr>
        <w:t xml:space="preserve"> m</w:t>
      </w:r>
      <w:r w:rsidR="00322B16">
        <w:rPr>
          <w:rFonts w:asciiTheme="minorHAnsi" w:hAnsiTheme="minorHAnsi" w:cstheme="minorHAnsi"/>
          <w:sz w:val="24"/>
          <w:szCs w:val="24"/>
        </w:rPr>
        <w:t>usi</w:t>
      </w:r>
      <w:r w:rsidR="009A1721">
        <w:rPr>
          <w:rFonts w:asciiTheme="minorHAnsi" w:hAnsiTheme="minorHAnsi" w:cstheme="minorHAnsi"/>
          <w:sz w:val="24"/>
          <w:szCs w:val="24"/>
        </w:rPr>
        <w:t xml:space="preserve"> </w:t>
      </w:r>
      <w:r w:rsidR="007A6113">
        <w:rPr>
          <w:rFonts w:asciiTheme="minorHAnsi" w:hAnsiTheme="minorHAnsi" w:cstheme="minorHAnsi"/>
          <w:sz w:val="24"/>
          <w:szCs w:val="24"/>
        </w:rPr>
        <w:t>mieś</w:t>
      </w:r>
      <w:r w:rsidR="009A1721">
        <w:rPr>
          <w:rFonts w:asciiTheme="minorHAnsi" w:hAnsiTheme="minorHAnsi" w:cstheme="minorHAnsi"/>
          <w:sz w:val="24"/>
          <w:szCs w:val="24"/>
        </w:rPr>
        <w:t>cić</w:t>
      </w:r>
      <w:r w:rsidR="007A6113">
        <w:rPr>
          <w:rFonts w:asciiTheme="minorHAnsi" w:hAnsiTheme="minorHAnsi" w:cstheme="minorHAnsi"/>
          <w:sz w:val="24"/>
          <w:szCs w:val="24"/>
        </w:rPr>
        <w:t xml:space="preserve"> się w terminie od</w:t>
      </w:r>
      <w:r w:rsidR="00626EF1" w:rsidRPr="00395BC2">
        <w:rPr>
          <w:rFonts w:asciiTheme="minorHAnsi" w:hAnsiTheme="minorHAnsi" w:cstheme="minorHAnsi"/>
          <w:sz w:val="24"/>
          <w:szCs w:val="24"/>
        </w:rPr>
        <w:t xml:space="preserve"> 1 stycznia 2021 r. </w:t>
      </w:r>
      <w:r w:rsidR="007A6113">
        <w:rPr>
          <w:rFonts w:asciiTheme="minorHAnsi" w:hAnsiTheme="minorHAnsi" w:cstheme="minorHAnsi"/>
          <w:sz w:val="24"/>
          <w:szCs w:val="24"/>
        </w:rPr>
        <w:t>do 31.12.2028 r</w:t>
      </w:r>
      <w:r w:rsidR="00626EF1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791F7920" w14:textId="30B95161" w:rsidR="009578B7" w:rsidRDefault="00626EF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9: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wpisać </w:t>
      </w:r>
      <w:r w:rsidR="008F2EC2">
        <w:rPr>
          <w:rFonts w:asciiTheme="minorHAnsi" w:hAnsiTheme="minorHAnsi" w:cstheme="minorHAnsi"/>
          <w:sz w:val="24"/>
          <w:szCs w:val="24"/>
        </w:rPr>
        <w:t xml:space="preserve">szacowany </w:t>
      </w:r>
      <w:r w:rsidR="009578B7">
        <w:rPr>
          <w:rFonts w:asciiTheme="minorHAnsi" w:hAnsiTheme="minorHAnsi" w:cstheme="minorHAnsi"/>
          <w:sz w:val="24"/>
          <w:szCs w:val="24"/>
        </w:rPr>
        <w:t>całkowity</w:t>
      </w:r>
      <w:r w:rsidR="008F2EC2">
        <w:rPr>
          <w:rFonts w:asciiTheme="minorHAnsi" w:hAnsiTheme="minorHAnsi" w:cstheme="minorHAnsi"/>
          <w:sz w:val="24"/>
          <w:szCs w:val="24"/>
        </w:rPr>
        <w:t xml:space="preserve"> koszt</w:t>
      </w:r>
      <w:r w:rsidRPr="00395BC2">
        <w:rPr>
          <w:rFonts w:asciiTheme="minorHAnsi" w:hAnsiTheme="minorHAnsi" w:cstheme="minorHAnsi"/>
          <w:sz w:val="24"/>
          <w:szCs w:val="24"/>
        </w:rPr>
        <w:t xml:space="preserve"> inwestycji</w:t>
      </w:r>
      <w:r w:rsidR="009578B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E2E95E" w14:textId="67BDC8A8" w:rsidR="009578B7" w:rsidRDefault="009578B7" w:rsidP="00395BC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78B7">
        <w:rPr>
          <w:rFonts w:asciiTheme="minorHAnsi" w:hAnsiTheme="minorHAnsi" w:cstheme="minorHAnsi"/>
          <w:b/>
          <w:bCs/>
          <w:sz w:val="24"/>
          <w:szCs w:val="24"/>
          <w:u w:val="single"/>
        </w:rPr>
        <w:t>Założenia projektu:</w:t>
      </w:r>
    </w:p>
    <w:p w14:paraId="00701987" w14:textId="097533B1" w:rsidR="007276F7" w:rsidRPr="007276F7" w:rsidRDefault="007276F7" w:rsidP="007276F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Podatek od towarów i usług (VAT) jest kosztem kwalifikowalnym.</w:t>
      </w:r>
    </w:p>
    <w:p w14:paraId="4605C970" w14:textId="53518C7E" w:rsidR="007276F7" w:rsidRPr="007276F7" w:rsidRDefault="007276F7" w:rsidP="009578B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Maksymalny poziom dofinansowania projektu wynosi 85% a minimalny wkład własny grantobiorcy wynosi 15%.</w:t>
      </w:r>
    </w:p>
    <w:p w14:paraId="3FE1476C" w14:textId="2B2FC1AB" w:rsidR="007276F7" w:rsidRPr="009578B7" w:rsidRDefault="007276F7" w:rsidP="009578B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395BC2">
        <w:rPr>
          <w:rFonts w:asciiTheme="minorHAnsi" w:hAnsiTheme="minorHAnsi" w:cstheme="minorHAnsi"/>
          <w:sz w:val="24"/>
          <w:szCs w:val="24"/>
        </w:rPr>
        <w:t>artość</w:t>
      </w:r>
      <w:r>
        <w:rPr>
          <w:rFonts w:asciiTheme="minorHAnsi" w:hAnsiTheme="minorHAnsi" w:cstheme="minorHAnsi"/>
          <w:sz w:val="24"/>
          <w:szCs w:val="24"/>
        </w:rPr>
        <w:t xml:space="preserve"> dofinansowania każdego projektu grantobiorcy </w:t>
      </w:r>
      <w:r w:rsidRPr="00395BC2">
        <w:rPr>
          <w:rFonts w:asciiTheme="minorHAnsi" w:hAnsiTheme="minorHAnsi" w:cstheme="minorHAnsi"/>
          <w:sz w:val="24"/>
          <w:szCs w:val="24"/>
        </w:rPr>
        <w:t>nie może przekroczyć równowartości 200 000 euro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0C87EE" w14:textId="3AE42725" w:rsidR="00626EF1" w:rsidRPr="00395BC2" w:rsidRDefault="00626EF1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10: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wskazać sposób wyliczenia wartości inwestycji (np. kosztory</w:t>
      </w:r>
      <w:r w:rsidR="00540F65" w:rsidRPr="00395BC2">
        <w:rPr>
          <w:rFonts w:asciiTheme="minorHAnsi" w:hAnsiTheme="minorHAnsi" w:cstheme="minorHAnsi"/>
          <w:sz w:val="24"/>
          <w:szCs w:val="24"/>
        </w:rPr>
        <w:t>s lub kalkulacja własna – przedstawić przyjętą metodologię wyliczenia).</w:t>
      </w:r>
    </w:p>
    <w:p w14:paraId="04F01F37" w14:textId="61307B3B" w:rsidR="00540F65" w:rsidRPr="00395BC2" w:rsidRDefault="00540F65" w:rsidP="00395B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11: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 xml:space="preserve">wskazać datę sporządzenia obliczeń kosztów </w:t>
      </w:r>
    </w:p>
    <w:p w14:paraId="394EFE38" w14:textId="61E27582" w:rsidR="00C96194" w:rsidRPr="00395BC2" w:rsidRDefault="00C96194" w:rsidP="0099557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b/>
          <w:bCs/>
          <w:sz w:val="24"/>
          <w:szCs w:val="24"/>
        </w:rPr>
        <w:t>Pole 12: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n</w:t>
      </w:r>
      <w:r w:rsidR="00995571" w:rsidRPr="00395BC2">
        <w:rPr>
          <w:rFonts w:asciiTheme="minorHAnsi" w:hAnsiTheme="minorHAnsi" w:cstheme="minorHAnsi"/>
          <w:sz w:val="24"/>
          <w:szCs w:val="24"/>
        </w:rPr>
        <w:t xml:space="preserve">ależy </w:t>
      </w:r>
      <w:r w:rsidRPr="00395BC2">
        <w:rPr>
          <w:rFonts w:asciiTheme="minorHAnsi" w:hAnsiTheme="minorHAnsi" w:cstheme="minorHAnsi"/>
          <w:sz w:val="24"/>
          <w:szCs w:val="24"/>
        </w:rPr>
        <w:t>poda</w:t>
      </w:r>
      <w:r w:rsidR="00995571">
        <w:rPr>
          <w:rFonts w:asciiTheme="minorHAnsi" w:hAnsiTheme="minorHAnsi" w:cstheme="minorHAnsi"/>
          <w:sz w:val="24"/>
          <w:szCs w:val="24"/>
        </w:rPr>
        <w:t>ć</w:t>
      </w:r>
      <w:r w:rsidRPr="00395BC2">
        <w:rPr>
          <w:rFonts w:asciiTheme="minorHAnsi" w:hAnsiTheme="minorHAnsi" w:cstheme="minorHAnsi"/>
          <w:sz w:val="24"/>
          <w:szCs w:val="24"/>
        </w:rPr>
        <w:t xml:space="preserve"> dan</w:t>
      </w:r>
      <w:r w:rsidR="00995571">
        <w:rPr>
          <w:rFonts w:asciiTheme="minorHAnsi" w:hAnsiTheme="minorHAnsi" w:cstheme="minorHAnsi"/>
          <w:sz w:val="24"/>
          <w:szCs w:val="24"/>
        </w:rPr>
        <w:t>e</w:t>
      </w:r>
      <w:r w:rsidRPr="00395BC2">
        <w:rPr>
          <w:rFonts w:asciiTheme="minorHAnsi" w:hAnsiTheme="minorHAnsi" w:cstheme="minorHAnsi"/>
          <w:sz w:val="24"/>
          <w:szCs w:val="24"/>
        </w:rPr>
        <w:t xml:space="preserve"> kontaktow</w:t>
      </w:r>
      <w:r w:rsidR="00995571">
        <w:rPr>
          <w:rFonts w:asciiTheme="minorHAnsi" w:hAnsiTheme="minorHAnsi" w:cstheme="minorHAnsi"/>
          <w:sz w:val="24"/>
          <w:szCs w:val="24"/>
        </w:rPr>
        <w:t>e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t>o</w:t>
      </w:r>
      <w:r w:rsidRPr="00395BC2">
        <w:rPr>
          <w:rFonts w:asciiTheme="minorHAnsi" w:hAnsiTheme="minorHAnsi" w:cstheme="minorHAnsi"/>
          <w:sz w:val="24"/>
          <w:szCs w:val="24"/>
        </w:rPr>
        <w:t>soby wypełniającej formularz, niezbęd</w:t>
      </w:r>
      <w:r w:rsidR="00995571">
        <w:rPr>
          <w:rFonts w:asciiTheme="minorHAnsi" w:hAnsiTheme="minorHAnsi" w:cstheme="minorHAnsi"/>
          <w:sz w:val="24"/>
          <w:szCs w:val="24"/>
        </w:rPr>
        <w:t>ne</w:t>
      </w:r>
      <w:r w:rsidRPr="00395BC2">
        <w:rPr>
          <w:rFonts w:asciiTheme="minorHAnsi" w:hAnsiTheme="minorHAnsi" w:cstheme="minorHAnsi"/>
          <w:sz w:val="24"/>
          <w:szCs w:val="24"/>
        </w:rPr>
        <w:t xml:space="preserve"> </w:t>
      </w:r>
      <w:r w:rsidR="00995571">
        <w:rPr>
          <w:rFonts w:asciiTheme="minorHAnsi" w:hAnsiTheme="minorHAnsi" w:cstheme="minorHAnsi"/>
          <w:sz w:val="24"/>
          <w:szCs w:val="24"/>
        </w:rPr>
        <w:br/>
      </w:r>
      <w:r w:rsidRPr="00395BC2">
        <w:rPr>
          <w:rFonts w:asciiTheme="minorHAnsi" w:hAnsiTheme="minorHAnsi" w:cstheme="minorHAnsi"/>
          <w:sz w:val="24"/>
          <w:szCs w:val="24"/>
        </w:rPr>
        <w:t>w przypadku ewentualnych pytań lub wątpliwości.</w:t>
      </w:r>
    </w:p>
    <w:p w14:paraId="11FB4B4C" w14:textId="77777777" w:rsidR="00C96194" w:rsidRPr="00395BC2" w:rsidRDefault="00C96194" w:rsidP="007276F7">
      <w:pPr>
        <w:rPr>
          <w:rFonts w:asciiTheme="minorHAnsi" w:hAnsiTheme="minorHAnsi" w:cstheme="minorHAnsi"/>
          <w:sz w:val="24"/>
          <w:szCs w:val="24"/>
        </w:rPr>
      </w:pPr>
    </w:p>
    <w:p w14:paraId="36456CED" w14:textId="77777777" w:rsidR="00C96194" w:rsidRPr="00395BC2" w:rsidRDefault="00C96194" w:rsidP="007276F7">
      <w:pPr>
        <w:rPr>
          <w:rFonts w:asciiTheme="minorHAnsi" w:hAnsiTheme="minorHAnsi" w:cstheme="minorHAnsi"/>
          <w:sz w:val="24"/>
          <w:szCs w:val="24"/>
        </w:rPr>
      </w:pPr>
    </w:p>
    <w:p w14:paraId="22819206" w14:textId="1163D5D9" w:rsidR="00677DFD" w:rsidRPr="00395BC2" w:rsidRDefault="00677DFD" w:rsidP="0054793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 xml:space="preserve">Wszelkie szczegółowe informacje dotyczące wspomnianego projektu znajdą Państwo na stronie internetowej </w:t>
      </w:r>
      <w:hyperlink r:id="rId8" w:history="1">
        <w:r w:rsidRPr="00395BC2">
          <w:rPr>
            <w:rStyle w:val="Hipercze"/>
            <w:rFonts w:asciiTheme="minorHAnsi" w:hAnsiTheme="minorHAnsi" w:cstheme="minorHAnsi"/>
            <w:sz w:val="24"/>
            <w:szCs w:val="24"/>
          </w:rPr>
          <w:t>https://funduszeue.kujawsko-pomorskie.pl</w:t>
        </w:r>
      </w:hyperlink>
      <w:r w:rsidRPr="00395BC2">
        <w:rPr>
          <w:rFonts w:asciiTheme="minorHAnsi" w:hAnsiTheme="minorHAnsi" w:cstheme="minorHAnsi"/>
          <w:sz w:val="24"/>
          <w:szCs w:val="24"/>
        </w:rPr>
        <w:t xml:space="preserve"> lub pod numerami telefonów:</w:t>
      </w:r>
      <w:r w:rsidR="00F105A9" w:rsidRPr="00395BC2">
        <w:rPr>
          <w:rFonts w:asciiTheme="minorHAnsi" w:hAnsiTheme="minorHAnsi" w:cstheme="minorHAnsi"/>
          <w:color w:val="414141"/>
          <w:sz w:val="24"/>
          <w:szCs w:val="24"/>
        </w:rPr>
        <w:t> </w:t>
      </w:r>
      <w:hyperlink r:id="rId9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604 781 381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784 936 398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="00F105A9" w:rsidRPr="00395BC2">
          <w:rPr>
            <w:rStyle w:val="Hipercze"/>
            <w:rFonts w:asciiTheme="minorHAnsi" w:hAnsiTheme="minorHAnsi" w:cstheme="minorHAnsi"/>
            <w:sz w:val="24"/>
            <w:szCs w:val="24"/>
          </w:rPr>
          <w:t>56 652 18 48</w:t>
        </w:r>
      </w:hyperlink>
      <w:r w:rsidR="00F105A9" w:rsidRPr="00395BC2">
        <w:rPr>
          <w:rFonts w:asciiTheme="minorHAnsi" w:hAnsiTheme="minorHAnsi" w:cstheme="minorHAnsi"/>
          <w:sz w:val="24"/>
          <w:szCs w:val="24"/>
        </w:rPr>
        <w:t>.</w:t>
      </w:r>
    </w:p>
    <w:p w14:paraId="0000245E" w14:textId="77777777" w:rsidR="00677DFD" w:rsidRPr="00395BC2" w:rsidRDefault="00677DFD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163AA1" w14:textId="77777777" w:rsidR="00C96194" w:rsidRPr="00395BC2" w:rsidRDefault="00C96194" w:rsidP="00395BC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CE0C4E" w14:textId="19C398C1" w:rsidR="00677DFD" w:rsidRPr="00395BC2" w:rsidRDefault="00C96194" w:rsidP="00EE6412">
      <w:pPr>
        <w:spacing w:line="276" w:lineRule="auto"/>
        <w:ind w:left="851" w:firstLine="3"/>
        <w:rPr>
          <w:rFonts w:asciiTheme="minorHAnsi" w:hAnsiTheme="minorHAnsi" w:cstheme="minorHAnsi"/>
          <w:sz w:val="24"/>
          <w:szCs w:val="24"/>
        </w:rPr>
      </w:pPr>
      <w:r w:rsidRPr="00395BC2">
        <w:rPr>
          <w:rFonts w:asciiTheme="minorHAnsi" w:hAnsiTheme="minorHAnsi" w:cstheme="minorHAnsi"/>
          <w:sz w:val="24"/>
          <w:szCs w:val="24"/>
        </w:rPr>
        <w:t>Dokument zatwierdzono:</w:t>
      </w:r>
    </w:p>
    <w:p w14:paraId="751A5D1F" w14:textId="77777777" w:rsidR="00C96194" w:rsidRDefault="00C96194" w:rsidP="00EA3AF1">
      <w:pPr>
        <w:ind w:firstLine="3"/>
        <w:rPr>
          <w:rFonts w:asciiTheme="minorHAnsi" w:hAnsiTheme="minorHAnsi" w:cstheme="minorHAnsi"/>
          <w:sz w:val="24"/>
          <w:szCs w:val="24"/>
        </w:rPr>
      </w:pPr>
    </w:p>
    <w:p w14:paraId="6D8FAC29" w14:textId="77777777" w:rsidR="00EA3AF1" w:rsidRDefault="00EA3AF1" w:rsidP="00EA3AF1">
      <w:pPr>
        <w:ind w:firstLine="3"/>
        <w:rPr>
          <w:rFonts w:asciiTheme="minorHAnsi" w:hAnsiTheme="minorHAnsi" w:cstheme="minorHAnsi"/>
          <w:sz w:val="24"/>
          <w:szCs w:val="24"/>
        </w:rPr>
      </w:pPr>
    </w:p>
    <w:p w14:paraId="2A266628" w14:textId="34A4616A" w:rsidR="00EE6412" w:rsidRDefault="00EE6412" w:rsidP="00EE6412">
      <w:pPr>
        <w:ind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1CBCBEA1" w14:textId="77777777" w:rsidR="00EE6412" w:rsidRDefault="00EE6412" w:rsidP="00EE6412">
      <w:pPr>
        <w:spacing w:line="276" w:lineRule="auto"/>
        <w:ind w:left="1701"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</w:p>
    <w:p w14:paraId="4341D831" w14:textId="0FE9D8D8" w:rsidR="00EE6412" w:rsidRPr="00AB7A25" w:rsidRDefault="00EE6412" w:rsidP="00EE6412">
      <w:pPr>
        <w:spacing w:line="276" w:lineRule="auto"/>
        <w:ind w:firstLine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Departamentu Rozwoju Obszarów Wiejskich</w:t>
      </w:r>
    </w:p>
    <w:sectPr w:rsidR="00EE6412" w:rsidRPr="00AB7A2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DE1B" w14:textId="77777777" w:rsidR="00D60DE9" w:rsidRDefault="00D60DE9" w:rsidP="00905825">
      <w:r>
        <w:separator/>
      </w:r>
    </w:p>
  </w:endnote>
  <w:endnote w:type="continuationSeparator" w:id="0">
    <w:p w14:paraId="0E21B9A9" w14:textId="77777777" w:rsidR="00D60DE9" w:rsidRDefault="00D60DE9" w:rsidP="0090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bCs/>
        <w:sz w:val="22"/>
        <w:szCs w:val="22"/>
      </w:rPr>
      <w:id w:val="-1634406016"/>
      <w:docPartObj>
        <w:docPartGallery w:val="Page Numbers (Bottom of Page)"/>
        <w:docPartUnique/>
      </w:docPartObj>
    </w:sdtPr>
    <w:sdtEndPr/>
    <w:sdtContent>
      <w:p w14:paraId="0E084DF8" w14:textId="532AE656" w:rsidR="00905825" w:rsidRPr="00905825" w:rsidRDefault="00905825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</w:pPr>
        <w:r w:rsidRPr="00905825"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  <w:t xml:space="preserve">str. </w:t>
        </w:r>
        <w:r w:rsidRPr="00905825">
          <w:rPr>
            <w:rFonts w:asciiTheme="minorHAnsi" w:eastAsiaTheme="minorEastAsia" w:hAnsiTheme="minorHAnsi"/>
            <w:b/>
            <w:bCs/>
            <w:sz w:val="18"/>
            <w:szCs w:val="18"/>
          </w:rPr>
          <w:fldChar w:fldCharType="begin"/>
        </w:r>
        <w:r w:rsidRPr="00905825">
          <w:rPr>
            <w:b/>
            <w:bCs/>
            <w:sz w:val="16"/>
            <w:szCs w:val="16"/>
          </w:rPr>
          <w:instrText>PAGE    \* MERGEFORMAT</w:instrText>
        </w:r>
        <w:r w:rsidRPr="00905825">
          <w:rPr>
            <w:rFonts w:asciiTheme="minorHAnsi" w:eastAsiaTheme="minorEastAsia" w:hAnsiTheme="minorHAnsi"/>
            <w:b/>
            <w:bCs/>
            <w:sz w:val="18"/>
            <w:szCs w:val="18"/>
          </w:rPr>
          <w:fldChar w:fldCharType="separate"/>
        </w:r>
        <w:r w:rsidRPr="00905825"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  <w:t>2</w:t>
        </w:r>
        <w:r w:rsidRPr="00905825">
          <w:rPr>
            <w:rFonts w:asciiTheme="majorHAnsi" w:eastAsiaTheme="majorEastAsia" w:hAnsiTheme="majorHAnsi" w:cstheme="majorBidi"/>
            <w:b/>
            <w:bCs/>
            <w:sz w:val="22"/>
            <w:szCs w:val="22"/>
          </w:rPr>
          <w:fldChar w:fldCharType="end"/>
        </w:r>
      </w:p>
    </w:sdtContent>
  </w:sdt>
  <w:p w14:paraId="15781390" w14:textId="77777777" w:rsidR="00905825" w:rsidRDefault="00905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DC29" w14:textId="77777777" w:rsidR="00D60DE9" w:rsidRDefault="00D60DE9" w:rsidP="00905825">
      <w:r>
        <w:separator/>
      </w:r>
    </w:p>
  </w:footnote>
  <w:footnote w:type="continuationSeparator" w:id="0">
    <w:p w14:paraId="1E42E1E9" w14:textId="77777777" w:rsidR="00D60DE9" w:rsidRDefault="00D60DE9" w:rsidP="0090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7365"/>
    <w:multiLevelType w:val="hybridMultilevel"/>
    <w:tmpl w:val="0E844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52B61"/>
    <w:multiLevelType w:val="hybridMultilevel"/>
    <w:tmpl w:val="F1A030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0A40"/>
    <w:multiLevelType w:val="hybridMultilevel"/>
    <w:tmpl w:val="ED52E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00949">
    <w:abstractNumId w:val="0"/>
  </w:num>
  <w:num w:numId="2" w16cid:durableId="1132333093">
    <w:abstractNumId w:val="1"/>
  </w:num>
  <w:num w:numId="3" w16cid:durableId="719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25"/>
    <w:rsid w:val="000D7980"/>
    <w:rsid w:val="001D6F4F"/>
    <w:rsid w:val="00250CE1"/>
    <w:rsid w:val="00274ECE"/>
    <w:rsid w:val="00322B16"/>
    <w:rsid w:val="00375601"/>
    <w:rsid w:val="00384755"/>
    <w:rsid w:val="00395BC2"/>
    <w:rsid w:val="004655EF"/>
    <w:rsid w:val="0049186C"/>
    <w:rsid w:val="00503463"/>
    <w:rsid w:val="00526EAF"/>
    <w:rsid w:val="00540F65"/>
    <w:rsid w:val="0054793F"/>
    <w:rsid w:val="005D391C"/>
    <w:rsid w:val="00626EF1"/>
    <w:rsid w:val="00647134"/>
    <w:rsid w:val="00674D49"/>
    <w:rsid w:val="00677DFD"/>
    <w:rsid w:val="006D7326"/>
    <w:rsid w:val="00713C8C"/>
    <w:rsid w:val="00721D31"/>
    <w:rsid w:val="00722CBD"/>
    <w:rsid w:val="007276F7"/>
    <w:rsid w:val="007A6113"/>
    <w:rsid w:val="007D5909"/>
    <w:rsid w:val="008919A1"/>
    <w:rsid w:val="008A5CD2"/>
    <w:rsid w:val="008B4258"/>
    <w:rsid w:val="008F2EC2"/>
    <w:rsid w:val="00905825"/>
    <w:rsid w:val="00921754"/>
    <w:rsid w:val="00935540"/>
    <w:rsid w:val="009578B7"/>
    <w:rsid w:val="00995571"/>
    <w:rsid w:val="009A1721"/>
    <w:rsid w:val="009D6430"/>
    <w:rsid w:val="009F285D"/>
    <w:rsid w:val="00A021BF"/>
    <w:rsid w:val="00AB7A25"/>
    <w:rsid w:val="00B526C9"/>
    <w:rsid w:val="00BC7C63"/>
    <w:rsid w:val="00BD1EB9"/>
    <w:rsid w:val="00C34116"/>
    <w:rsid w:val="00C45922"/>
    <w:rsid w:val="00C8577D"/>
    <w:rsid w:val="00C96194"/>
    <w:rsid w:val="00D60DE9"/>
    <w:rsid w:val="00DA1D50"/>
    <w:rsid w:val="00E7672D"/>
    <w:rsid w:val="00E870CA"/>
    <w:rsid w:val="00EA147A"/>
    <w:rsid w:val="00EA3AF1"/>
    <w:rsid w:val="00EB36DD"/>
    <w:rsid w:val="00EB3ECC"/>
    <w:rsid w:val="00EE6412"/>
    <w:rsid w:val="00F105A9"/>
    <w:rsid w:val="00F90D85"/>
    <w:rsid w:val="00F927C0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E2A4"/>
  <w15:chartTrackingRefBased/>
  <w15:docId w15:val="{110DF2DE-746A-471F-94C9-E4224F4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7D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D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9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8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8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kujawsko-pomo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5665218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784936398" TargetMode="External"/><Relationship Id="rId4" Type="http://schemas.openxmlformats.org/officeDocument/2006/relationships/settings" Target="settings.xml"/><Relationship Id="rId9" Type="http://schemas.openxmlformats.org/officeDocument/2006/relationships/hyperlink" Target="tel:604781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0F82-EFAB-4E0A-8769-AC3382B0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Pollak</dc:creator>
  <cp:keywords/>
  <dc:description/>
  <cp:lastModifiedBy>Paweł Roszak</cp:lastModifiedBy>
  <cp:revision>13</cp:revision>
  <cp:lastPrinted>2024-11-06T11:43:00Z</cp:lastPrinted>
  <dcterms:created xsi:type="dcterms:W3CDTF">2024-11-06T07:40:00Z</dcterms:created>
  <dcterms:modified xsi:type="dcterms:W3CDTF">2024-11-08T08:51:00Z</dcterms:modified>
</cp:coreProperties>
</file>